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Escoteiros do Brasil doam 3 km de tecido para fazer m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  <w:lang w:val="it-IT"/>
        </w:rPr>
        <w:t>scaras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2f2f2"/>
          <w:rtl w:val="0"/>
          <w:lang w:val="pt-PT"/>
        </w:rPr>
        <w:t>Os Escoteiros do Brasil est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o mobilizados no combate </w:t>
      </w:r>
      <w:r>
        <w:rPr>
          <w:rFonts w:ascii="Arial" w:hAnsi="Arial" w:hint="default"/>
          <w:shd w:val="clear" w:color="auto" w:fill="f2f2f2"/>
          <w:rtl w:val="0"/>
        </w:rPr>
        <w:t xml:space="preserve">à </w:t>
      </w:r>
      <w:r>
        <w:rPr>
          <w:rFonts w:ascii="Arial" w:hAnsi="Arial"/>
          <w:shd w:val="clear" w:color="auto" w:fill="f2f2f2"/>
          <w:rtl w:val="0"/>
          <w:lang w:val="nl-NL"/>
        </w:rPr>
        <w:t>Covid-19, doen</w:t>
      </w:r>
      <w:r>
        <w:rPr>
          <w:rFonts w:ascii="Arial" w:hAnsi="Arial" w:hint="default"/>
          <w:shd w:val="clear" w:color="auto" w:fill="f2f2f2"/>
          <w:rtl w:val="0"/>
        </w:rPr>
        <w:t>ç</w:t>
      </w:r>
      <w:r>
        <w:rPr>
          <w:rFonts w:ascii="Arial" w:hAnsi="Arial"/>
          <w:shd w:val="clear" w:color="auto" w:fill="f2f2f2"/>
          <w:rtl w:val="0"/>
          <w:lang w:val="pt-PT"/>
        </w:rPr>
        <w:t>a causada pelo novo coronav</w:t>
      </w:r>
      <w:r>
        <w:rPr>
          <w:rFonts w:ascii="Arial" w:hAnsi="Arial" w:hint="default"/>
          <w:shd w:val="clear" w:color="auto" w:fill="f2f2f2"/>
          <w:rtl w:val="0"/>
        </w:rPr>
        <w:t>í</w:t>
      </w:r>
      <w:r>
        <w:rPr>
          <w:rFonts w:ascii="Arial" w:hAnsi="Arial"/>
          <w:shd w:val="clear" w:color="auto" w:fill="f2f2f2"/>
          <w:rtl w:val="0"/>
          <w:lang w:val="pt-PT"/>
        </w:rPr>
        <w:t>rus. Al</w:t>
      </w:r>
      <w:r>
        <w:rPr>
          <w:rFonts w:ascii="Arial" w:hAnsi="Arial" w:hint="default"/>
          <w:shd w:val="clear" w:color="auto" w:fill="f2f2f2"/>
          <w:rtl w:val="0"/>
          <w:lang w:val="fr-FR"/>
        </w:rPr>
        <w:t>é</w:t>
      </w:r>
      <w:r>
        <w:rPr>
          <w:rFonts w:ascii="Arial" w:hAnsi="Arial"/>
          <w:shd w:val="clear" w:color="auto" w:fill="f2f2f2"/>
          <w:rtl w:val="0"/>
          <w:lang w:val="pt-PT"/>
        </w:rPr>
        <w:t>m das 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çõ</w:t>
      </w:r>
      <w:r>
        <w:rPr>
          <w:rFonts w:ascii="Arial" w:hAnsi="Arial"/>
          <w:shd w:val="clear" w:color="auto" w:fill="f2f2f2"/>
          <w:rtl w:val="0"/>
          <w:lang w:val="es-ES_tradnl"/>
        </w:rPr>
        <w:t>es de conscientiza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pt-PT"/>
        </w:rPr>
        <w:t>o que engajam mais de 100 mil fam</w:t>
      </w:r>
      <w:r>
        <w:rPr>
          <w:rFonts w:ascii="Arial" w:hAnsi="Arial" w:hint="default"/>
          <w:shd w:val="clear" w:color="auto" w:fill="f2f2f2"/>
          <w:rtl w:val="0"/>
        </w:rPr>
        <w:t>í</w:t>
      </w:r>
      <w:r>
        <w:rPr>
          <w:rFonts w:ascii="Arial" w:hAnsi="Arial"/>
          <w:shd w:val="clear" w:color="auto" w:fill="f2f2f2"/>
          <w:rtl w:val="0"/>
          <w:lang w:val="pt-PT"/>
        </w:rPr>
        <w:t>lias escoteiras no Brasil, a institui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it-IT"/>
        </w:rPr>
        <w:t>o lan</w:t>
      </w:r>
      <w:r>
        <w:rPr>
          <w:rFonts w:ascii="Arial" w:hAnsi="Arial" w:hint="default"/>
          <w:shd w:val="clear" w:color="auto" w:fill="f2f2f2"/>
          <w:rtl w:val="0"/>
        </w:rPr>
        <w:t>ç</w:t>
      </w:r>
      <w:r>
        <w:rPr>
          <w:rFonts w:ascii="Arial" w:hAnsi="Arial"/>
          <w:shd w:val="clear" w:color="auto" w:fill="f2f2f2"/>
          <w:rtl w:val="0"/>
          <w:lang w:val="pt-PT"/>
        </w:rPr>
        <w:t>a uma campanha para confeccionar 50 mil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scaras de tecido que ser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>o doadas para institui</w:t>
      </w:r>
      <w:r>
        <w:rPr>
          <w:rFonts w:ascii="Arial" w:hAnsi="Arial" w:hint="default"/>
          <w:shd w:val="clear" w:color="auto" w:fill="f2f2f2"/>
          <w:rtl w:val="0"/>
          <w:lang w:val="pt-PT"/>
        </w:rPr>
        <w:t>çõ</w:t>
      </w:r>
      <w:r>
        <w:rPr>
          <w:rFonts w:ascii="Arial" w:hAnsi="Arial"/>
          <w:shd w:val="clear" w:color="auto" w:fill="f2f2f2"/>
          <w:rtl w:val="0"/>
          <w:lang w:val="pt-PT"/>
        </w:rPr>
        <w:t>es que far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>o a distribui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pt-PT"/>
        </w:rPr>
        <w:t>o. Cerca de 3 km de tecido ser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it-IT"/>
        </w:rPr>
        <w:t>o distribu</w:t>
      </w:r>
      <w:r>
        <w:rPr>
          <w:rFonts w:ascii="Arial" w:hAnsi="Arial" w:hint="default"/>
          <w:shd w:val="clear" w:color="auto" w:fill="f2f2f2"/>
          <w:rtl w:val="0"/>
        </w:rPr>
        <w:t>í</w:t>
      </w:r>
      <w:r>
        <w:rPr>
          <w:rFonts w:ascii="Arial" w:hAnsi="Arial"/>
          <w:shd w:val="clear" w:color="auto" w:fill="f2f2f2"/>
          <w:rtl w:val="0"/>
          <w:lang w:val="pt-PT"/>
        </w:rPr>
        <w:t>dos em kits para volunt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rios que queiram contribuir na elabora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pt-PT"/>
        </w:rPr>
        <w:t>o das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</w:rPr>
        <w:t>scaras. Cada kit ter</w:t>
      </w:r>
      <w:r>
        <w:rPr>
          <w:rFonts w:ascii="Arial" w:hAnsi="Arial" w:hint="default"/>
          <w:shd w:val="clear" w:color="auto" w:fill="f2f2f2"/>
          <w:rtl w:val="0"/>
        </w:rPr>
        <w:t xml:space="preserve">á </w:t>
      </w:r>
      <w:r>
        <w:rPr>
          <w:rFonts w:ascii="Arial" w:hAnsi="Arial"/>
          <w:shd w:val="clear" w:color="auto" w:fill="f2f2f2"/>
          <w:rtl w:val="0"/>
          <w:lang w:val="pt-PT"/>
        </w:rPr>
        <w:t>tecido e orienta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çõ</w:t>
      </w:r>
      <w:r>
        <w:rPr>
          <w:rFonts w:ascii="Arial" w:hAnsi="Arial"/>
          <w:shd w:val="clear" w:color="auto" w:fill="f2f2f2"/>
          <w:rtl w:val="0"/>
          <w:lang w:val="pt-PT"/>
        </w:rPr>
        <w:t>es de como fazer as pe</w:t>
      </w:r>
      <w:r>
        <w:rPr>
          <w:rFonts w:ascii="Arial" w:hAnsi="Arial" w:hint="default"/>
          <w:shd w:val="clear" w:color="auto" w:fill="f2f2f2"/>
          <w:rtl w:val="0"/>
        </w:rPr>
        <w:t>ç</w:t>
      </w:r>
      <w:r>
        <w:rPr>
          <w:rFonts w:ascii="Arial" w:hAnsi="Arial"/>
          <w:shd w:val="clear" w:color="auto" w:fill="f2f2f2"/>
          <w:rtl w:val="0"/>
          <w:lang w:val="pt-PT"/>
        </w:rPr>
        <w:t>as.</w:t>
      </w: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 w:hint="default"/>
          <w:shd w:val="clear" w:color="auto" w:fill="f2f2f2"/>
          <w:rtl w:val="1"/>
          <w:lang w:val="ar-SA" w:bidi="ar-SA"/>
        </w:rPr>
        <w:t>“</w:t>
      </w:r>
      <w:r>
        <w:rPr>
          <w:rFonts w:ascii="Arial" w:hAnsi="Arial"/>
          <w:shd w:val="clear" w:color="auto" w:fill="f2f2f2"/>
          <w:rtl w:val="0"/>
          <w:lang w:val="pt-PT"/>
        </w:rPr>
        <w:t>Os escoteiros s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>o bastante organizados e envolvidos em 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çõ</w:t>
      </w:r>
      <w:r>
        <w:rPr>
          <w:rFonts w:ascii="Arial" w:hAnsi="Arial"/>
          <w:shd w:val="clear" w:color="auto" w:fill="f2f2f2"/>
          <w:rtl w:val="0"/>
          <w:lang w:val="pt-PT"/>
        </w:rPr>
        <w:t>es que contribuem para um mundo melhor. Dessa vez, estamos convidando a sociedade para abra</w:t>
      </w:r>
      <w:r>
        <w:rPr>
          <w:rFonts w:ascii="Arial" w:hAnsi="Arial" w:hint="default"/>
          <w:shd w:val="clear" w:color="auto" w:fill="f2f2f2"/>
          <w:rtl w:val="0"/>
        </w:rPr>
        <w:t>ç</w:t>
      </w:r>
      <w:r>
        <w:rPr>
          <w:rFonts w:ascii="Arial" w:hAnsi="Arial"/>
          <w:shd w:val="clear" w:color="auto" w:fill="f2f2f2"/>
          <w:rtl w:val="0"/>
          <w:lang w:val="pt-PT"/>
        </w:rPr>
        <w:t>ar essa causa. Conseguimos arrecadar o tecido e precisamos de ajuda para fazer essas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scaras o quanto antes. Sabemos que juntos podemos vencer essa batalha</w:t>
      </w:r>
      <w:r>
        <w:rPr>
          <w:rFonts w:ascii="Arial" w:hAnsi="Arial" w:hint="default"/>
          <w:shd w:val="clear" w:color="auto" w:fill="f2f2f2"/>
          <w:rtl w:val="0"/>
        </w:rPr>
        <w:t>”</w:t>
      </w:r>
      <w:r>
        <w:rPr>
          <w:rFonts w:ascii="Arial" w:hAnsi="Arial"/>
          <w:shd w:val="clear" w:color="auto" w:fill="f2f2f2"/>
          <w:rtl w:val="0"/>
          <w:lang w:val="pt-PT"/>
        </w:rPr>
        <w:t>, diz o presidente dos Escoteiros do Brasil, Rafael Macedo.</w:t>
      </w: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2f2f2"/>
          <w:rtl w:val="0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hAnsi="Arial"/>
          <w:shd w:val="clear" w:color="auto" w:fill="f2f2f2"/>
          <w:rtl w:val="0"/>
          <w:lang w:val="pt-PT"/>
        </w:rPr>
        <w:t>O Minist</w:t>
      </w:r>
      <w:r>
        <w:rPr>
          <w:rFonts w:ascii="Arial" w:hAnsi="Arial" w:hint="default"/>
          <w:shd w:val="clear" w:color="auto" w:fill="f2f2f2"/>
          <w:rtl w:val="0"/>
          <w:lang w:val="fr-FR"/>
        </w:rPr>
        <w:t>é</w:t>
      </w:r>
      <w:r>
        <w:rPr>
          <w:rFonts w:ascii="Arial" w:hAnsi="Arial"/>
          <w:shd w:val="clear" w:color="auto" w:fill="f2f2f2"/>
          <w:rtl w:val="0"/>
          <w:lang w:val="pt-PT"/>
        </w:rPr>
        <w:t>rio da Sa</w:t>
      </w:r>
      <w:r>
        <w:rPr>
          <w:rFonts w:ascii="Arial" w:hAnsi="Arial" w:hint="default"/>
          <w:shd w:val="clear" w:color="auto" w:fill="f2f2f2"/>
          <w:rtl w:val="0"/>
        </w:rPr>
        <w:t>ú</w:t>
      </w:r>
      <w:r>
        <w:rPr>
          <w:rFonts w:ascii="Arial" w:hAnsi="Arial"/>
          <w:shd w:val="clear" w:color="auto" w:fill="f2f2f2"/>
          <w:rtl w:val="0"/>
          <w:lang w:val="pt-PT"/>
        </w:rPr>
        <w:t>de orientou a produ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es-ES_tradnl"/>
        </w:rPr>
        <w:t>o de modelos simples de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scaras de pano, que funcionam como barreiras na propaga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pt-PT"/>
        </w:rPr>
        <w:t>o da Covid-19. Al</w:t>
      </w:r>
      <w:r>
        <w:rPr>
          <w:rFonts w:ascii="Arial" w:hAnsi="Arial" w:hint="default"/>
          <w:shd w:val="clear" w:color="auto" w:fill="f2f2f2"/>
          <w:rtl w:val="0"/>
          <w:lang w:val="fr-FR"/>
        </w:rPr>
        <w:t>é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m de ser eficiente,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um equipamento que n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>o exige complexidade na produ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o e um grande aliado no combate </w:t>
      </w:r>
      <w:r>
        <w:rPr>
          <w:rFonts w:ascii="Arial" w:hAnsi="Arial" w:hint="default"/>
          <w:shd w:val="clear" w:color="auto" w:fill="f2f2f2"/>
          <w:rtl w:val="0"/>
        </w:rPr>
        <w:t xml:space="preserve">à </w:t>
      </w:r>
      <w:r>
        <w:rPr>
          <w:rFonts w:ascii="Arial" w:hAnsi="Arial"/>
          <w:shd w:val="clear" w:color="auto" w:fill="f2f2f2"/>
          <w:rtl w:val="0"/>
          <w:lang w:val="it-IT"/>
        </w:rPr>
        <w:t>propaga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pt-PT"/>
        </w:rPr>
        <w:t>o do coronav</w:t>
      </w:r>
      <w:r>
        <w:rPr>
          <w:rFonts w:ascii="Arial" w:hAnsi="Arial" w:hint="default"/>
          <w:shd w:val="clear" w:color="auto" w:fill="f2f2f2"/>
          <w:rtl w:val="0"/>
        </w:rPr>
        <w:t>í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rus. </w:t>
      </w: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2f2f2"/>
          <w:rtl w:val="0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hAnsi="Arial"/>
          <w:shd w:val="clear" w:color="auto" w:fill="f2f2f2"/>
          <w:rtl w:val="0"/>
          <w:lang w:val="pt-PT"/>
        </w:rPr>
        <w:t>Para ser eficiente como uma barreira f</w:t>
      </w:r>
      <w:r>
        <w:rPr>
          <w:rFonts w:ascii="Arial" w:hAnsi="Arial" w:hint="default"/>
          <w:shd w:val="clear" w:color="auto" w:fill="f2f2f2"/>
          <w:rtl w:val="0"/>
        </w:rPr>
        <w:t>í</w:t>
      </w:r>
      <w:r>
        <w:rPr>
          <w:rFonts w:ascii="Arial" w:hAnsi="Arial"/>
          <w:shd w:val="clear" w:color="auto" w:fill="f2f2f2"/>
          <w:rtl w:val="0"/>
          <w:lang w:val="pt-PT"/>
        </w:rPr>
        <w:t>sica, a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 caseira precisa seguir algumas especifica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çõ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es. </w:t>
      </w:r>
      <w:r>
        <w:rPr>
          <w:rFonts w:ascii="Arial" w:hAnsi="Arial" w:hint="default"/>
          <w:shd w:val="clear" w:color="auto" w:fill="f2f2f2"/>
          <w:rtl w:val="0"/>
          <w:lang w:val="pt-PT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preciso que tenha pelo menos duas camadas de pano. E mais uma informa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çã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o importante: ela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individual. N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>o pode ser dividida com ningu</w:t>
      </w:r>
      <w:r>
        <w:rPr>
          <w:rFonts w:ascii="Arial" w:hAnsi="Arial" w:hint="default"/>
          <w:shd w:val="clear" w:color="auto" w:fill="f2f2f2"/>
          <w:rtl w:val="0"/>
          <w:lang w:val="fr-FR"/>
        </w:rPr>
        <w:t>é</w:t>
      </w:r>
      <w:r>
        <w:rPr>
          <w:rFonts w:ascii="Arial" w:hAnsi="Arial"/>
          <w:shd w:val="clear" w:color="auto" w:fill="f2f2f2"/>
          <w:rtl w:val="0"/>
          <w:lang w:val="pt-PT"/>
        </w:rPr>
        <w:t>m. As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scaras caseiras podem ser feitas em tecido de algod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o, tricoline, TNT ou outros tecidos, desde que desenhadas e higienizadas corretamente. O importante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que seja feita nas medidas certas cobrindo totalmente a boca e nariz e que fique bem ajustada ao rosto, sem deixar espa</w:t>
      </w:r>
      <w:r>
        <w:rPr>
          <w:rFonts w:ascii="Arial" w:hAnsi="Arial" w:hint="default"/>
          <w:shd w:val="clear" w:color="auto" w:fill="f2f2f2"/>
          <w:rtl w:val="0"/>
        </w:rPr>
        <w:t>ç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os nas laterais.  </w:t>
      </w: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2f2f2"/>
          <w:rtl w:val="0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hAnsi="Arial"/>
          <w:shd w:val="clear" w:color="auto" w:fill="f2f2f2"/>
          <w:rtl w:val="0"/>
          <w:lang w:val="pt-PT"/>
        </w:rPr>
        <w:t xml:space="preserve">O Grupo Escoteiro do Mar Amigo Velho, de Curitiba,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um dos Grupos que j</w:t>
      </w:r>
      <w:r>
        <w:rPr>
          <w:rFonts w:ascii="Arial" w:hAnsi="Arial" w:hint="default"/>
          <w:shd w:val="clear" w:color="auto" w:fill="f2f2f2"/>
          <w:rtl w:val="0"/>
        </w:rPr>
        <w:t xml:space="preserve">á </w:t>
      </w:r>
      <w:r>
        <w:rPr>
          <w:rFonts w:ascii="Arial" w:hAnsi="Arial"/>
          <w:shd w:val="clear" w:color="auto" w:fill="f2f2f2"/>
          <w:rtl w:val="0"/>
          <w:lang w:val="pt-PT"/>
        </w:rPr>
        <w:t>iniciou a costura das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scaras. Se voc</w:t>
      </w:r>
      <w:r>
        <w:rPr>
          <w:rFonts w:ascii="Arial" w:hAnsi="Arial" w:hint="default"/>
          <w:shd w:val="clear" w:color="auto" w:fill="f2f2f2"/>
          <w:rtl w:val="0"/>
          <w:lang w:val="pt-PT"/>
        </w:rPr>
        <w:t xml:space="preserve">ê é </w:t>
      </w:r>
      <w:r>
        <w:rPr>
          <w:rFonts w:ascii="Arial" w:hAnsi="Arial"/>
          <w:shd w:val="clear" w:color="auto" w:fill="f2f2f2"/>
          <w:rtl w:val="0"/>
          <w:lang w:val="pt-PT"/>
        </w:rPr>
        <w:t>de Curitiba e tem interesse em retirar o kit para contribuir com a campanha, acesse o formul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it-IT"/>
        </w:rPr>
        <w:t>rio dispon</w:t>
      </w:r>
      <w:r>
        <w:rPr>
          <w:rFonts w:ascii="Arial" w:hAnsi="Arial" w:hint="default"/>
          <w:shd w:val="clear" w:color="auto" w:fill="f2f2f2"/>
          <w:rtl w:val="0"/>
        </w:rPr>
        <w:t>í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vel em </w:t>
      </w:r>
      <w:r>
        <w:rPr>
          <w:rStyle w:val="Hyperlink.0"/>
          <w:rFonts w:ascii="Arial" w:cs="Arial" w:hAnsi="Arial" w:eastAsia="Arial"/>
          <w:shd w:val="clear" w:color="auto" w:fill="f2f2f2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hd w:val="clear" w:color="auto" w:fill="f2f2f2"/>
          <w:rtl w:val="0"/>
        </w:rPr>
        <w:instrText xml:space="preserve"> HYPERLINK "https://bit.ly/kitmascarasescoteiras"</w:instrText>
      </w:r>
      <w:r>
        <w:rPr>
          <w:rStyle w:val="Hyperlink.0"/>
          <w:rFonts w:ascii="Arial" w:cs="Arial" w:hAnsi="Arial" w:eastAsia="Arial"/>
          <w:shd w:val="clear" w:color="auto" w:fill="f2f2f2"/>
          <w:rtl w:val="0"/>
        </w:rPr>
        <w:fldChar w:fldCharType="separate" w:fldLock="0"/>
      </w:r>
      <w:r>
        <w:rPr>
          <w:rStyle w:val="Hyperlink.0"/>
          <w:rFonts w:ascii="Arial" w:hAnsi="Arial"/>
          <w:shd w:val="clear" w:color="auto" w:fill="f2f2f2"/>
          <w:rtl w:val="0"/>
          <w:lang w:val="pt-PT"/>
        </w:rPr>
        <w:t>bit.ly/kitmascarasescoteiras</w:t>
      </w:r>
      <w:r>
        <w:rPr>
          <w:rFonts w:ascii="Arial" w:cs="Arial" w:hAnsi="Arial" w:eastAsia="Arial"/>
          <w:shd w:val="clear" w:color="auto" w:fill="f2f2f2"/>
          <w:rtl w:val="0"/>
        </w:rPr>
        <w:fldChar w:fldCharType="end" w:fldLock="0"/>
      </w:r>
      <w:r>
        <w:rPr>
          <w:rFonts w:ascii="Arial" w:hAnsi="Arial"/>
          <w:shd w:val="clear" w:color="auto" w:fill="f2f2f2"/>
          <w:rtl w:val="0"/>
          <w:lang w:val="pt-PT"/>
        </w:rPr>
        <w:t xml:space="preserve"> para mais informa</w:t>
      </w:r>
      <w:r>
        <w:rPr>
          <w:rFonts w:ascii="Arial" w:hAnsi="Arial" w:hint="default"/>
          <w:shd w:val="clear" w:color="auto" w:fill="f2f2f2"/>
          <w:rtl w:val="0"/>
          <w:lang w:val="pt-PT"/>
        </w:rPr>
        <w:t>çõ</w:t>
      </w:r>
      <w:r>
        <w:rPr>
          <w:rFonts w:ascii="Arial" w:hAnsi="Arial"/>
          <w:shd w:val="clear" w:color="auto" w:fill="f2f2f2"/>
          <w:rtl w:val="0"/>
          <w:lang w:val="pt-PT"/>
        </w:rPr>
        <w:t>es.</w:t>
      </w:r>
    </w:p>
    <w:p>
      <w:pPr>
        <w:pStyle w:val="Padrão"/>
        <w:bidi w:val="0"/>
        <w:spacing w:before="0"/>
        <w:ind w:left="0" w:right="0" w:firstLine="0"/>
        <w:jc w:val="both"/>
        <w:rPr>
          <w:rFonts w:ascii="Arial" w:cs="Arial" w:hAnsi="Arial" w:eastAsia="Arial"/>
          <w:shd w:val="clear" w:color="auto" w:fill="f2f2f2"/>
          <w:rtl w:val="0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Style w:val="Nenhum"/>
          <w:rFonts w:ascii="Arial" w:cs="Arial" w:hAnsi="Arial" w:eastAsia="Arial"/>
          <w:b w:val="1"/>
          <w:bCs w:val="1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2f2f2"/>
          <w:rtl w:val="0"/>
          <w:lang w:val="fr-FR"/>
        </w:rPr>
        <w:t>Orienta</w:t>
      </w:r>
      <w:r>
        <w:rPr>
          <w:rFonts w:ascii="Arial" w:hAnsi="Arial" w:hint="default"/>
          <w:b w:val="1"/>
          <w:bCs w:val="1"/>
          <w:shd w:val="clear" w:color="auto" w:fill="f2f2f2"/>
          <w:rtl w:val="0"/>
          <w:lang w:val="pt-PT"/>
        </w:rPr>
        <w:t>çõ</w:t>
      </w:r>
      <w:r>
        <w:rPr>
          <w:rFonts w:ascii="Arial" w:hAnsi="Arial"/>
          <w:b w:val="1"/>
          <w:bCs w:val="1"/>
          <w:shd w:val="clear" w:color="auto" w:fill="f2f2f2"/>
          <w:rtl w:val="0"/>
          <w:lang w:val="pt-PT"/>
        </w:rPr>
        <w:t>es sobre o uso da m</w:t>
      </w:r>
      <w:r>
        <w:rPr>
          <w:rFonts w:ascii="Arial" w:hAnsi="Arial" w:hint="default"/>
          <w:b w:val="1"/>
          <w:bCs w:val="1"/>
          <w:shd w:val="clear" w:color="auto" w:fill="f2f2f2"/>
          <w:rtl w:val="0"/>
        </w:rPr>
        <w:t>á</w:t>
      </w:r>
      <w:r>
        <w:rPr>
          <w:rFonts w:ascii="Arial" w:hAnsi="Arial"/>
          <w:b w:val="1"/>
          <w:bCs w:val="1"/>
          <w:shd w:val="clear" w:color="auto" w:fill="f2f2f2"/>
          <w:rtl w:val="0"/>
          <w:lang w:val="it-IT"/>
        </w:rPr>
        <w:t>scara de pano:</w:t>
      </w:r>
    </w:p>
    <w:p>
      <w:pPr>
        <w:pStyle w:val="Padrão"/>
        <w:bidi w:val="0"/>
        <w:spacing w:before="0"/>
        <w:ind w:left="0" w:right="0" w:firstLine="0"/>
        <w:jc w:val="both"/>
        <w:rPr>
          <w:rStyle w:val="Nenhum"/>
          <w:rFonts w:ascii="Arial" w:cs="Arial" w:hAnsi="Arial" w:eastAsia="Arial"/>
          <w:shd w:val="clear" w:color="auto" w:fill="ffffff"/>
          <w:rtl w:val="0"/>
        </w:rPr>
      </w:pPr>
    </w:p>
    <w:p>
      <w:pPr>
        <w:pStyle w:val="Padrão"/>
        <w:bidi w:val="0"/>
        <w:spacing w:before="0"/>
        <w:ind w:left="0" w:right="0" w:firstLine="0"/>
        <w:jc w:val="both"/>
        <w:rPr>
          <w:rStyle w:val="Nenhum"/>
          <w:rFonts w:ascii="Arial" w:cs="Arial" w:hAnsi="Arial" w:eastAsia="Arial"/>
          <w:shd w:val="clear" w:color="auto" w:fill="ffffff"/>
          <w:rtl w:val="0"/>
        </w:rPr>
      </w:pPr>
    </w:p>
    <w:p>
      <w:pPr>
        <w:pStyle w:val="Padrão"/>
        <w:numPr>
          <w:ilvl w:val="0"/>
          <w:numId w:val="2"/>
        </w:numPr>
        <w:bidi w:val="0"/>
        <w:spacing w:before="0"/>
        <w:ind w:right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cs="Arial" w:hAnsi="Arial" w:eastAsia="Arial"/>
          <w:shd w:val="clear" w:color="auto" w:fill="f2f2f2"/>
          <w:rtl w:val="0"/>
        </w:rPr>
        <w:tab/>
        <w:t>A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it-IT"/>
        </w:rPr>
        <w:t xml:space="preserve">scara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individual. N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>o pode ser dividida com ningu</w:t>
      </w:r>
      <w:r>
        <w:rPr>
          <w:rFonts w:ascii="Arial" w:hAnsi="Arial" w:hint="default"/>
          <w:shd w:val="clear" w:color="auto" w:fill="f2f2f2"/>
          <w:rtl w:val="0"/>
          <w:lang w:val="fr-FR"/>
        </w:rPr>
        <w:t>é</w:t>
      </w:r>
      <w:r>
        <w:rPr>
          <w:rFonts w:ascii="Arial" w:hAnsi="Arial"/>
          <w:shd w:val="clear" w:color="auto" w:fill="f2f2f2"/>
          <w:rtl w:val="0"/>
          <w:lang w:val="pt-PT"/>
        </w:rPr>
        <w:t>m, nem com m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>e, filho, irm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es-ES_tradnl"/>
        </w:rPr>
        <w:t>o, marido, esposa etc;</w:t>
      </w:r>
    </w:p>
    <w:p>
      <w:pPr>
        <w:pStyle w:val="Padrão"/>
        <w:numPr>
          <w:ilvl w:val="0"/>
          <w:numId w:val="2"/>
        </w:numPr>
        <w:bidi w:val="0"/>
        <w:spacing w:before="0"/>
        <w:ind w:right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cs="Arial" w:hAnsi="Arial" w:eastAsia="Arial"/>
          <w:shd w:val="clear" w:color="auto" w:fill="f2f2f2"/>
          <w:rtl w:val="0"/>
        </w:rPr>
        <w:tab/>
        <w:t>A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scara deve ser usada por cerca de duas horas. Depois desse tempo,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preciso trocar. Ent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o, o ideal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que cada pessoa tenha pelo menos duas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es-ES_tradnl"/>
        </w:rPr>
        <w:t>scaras de pano;</w:t>
      </w:r>
    </w:p>
    <w:p>
      <w:pPr>
        <w:pStyle w:val="Padrão"/>
        <w:numPr>
          <w:ilvl w:val="0"/>
          <w:numId w:val="2"/>
        </w:numPr>
        <w:bidi w:val="0"/>
        <w:spacing w:before="0"/>
        <w:ind w:right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cs="Arial" w:hAnsi="Arial" w:eastAsia="Arial"/>
          <w:shd w:val="clear" w:color="auto" w:fill="f2f2f2"/>
          <w:rtl w:val="0"/>
        </w:rPr>
        <w:tab/>
        <w:t>A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 serve de barreira f</w:t>
      </w:r>
      <w:r>
        <w:rPr>
          <w:rFonts w:ascii="Arial" w:hAnsi="Arial" w:hint="default"/>
          <w:shd w:val="clear" w:color="auto" w:fill="f2f2f2"/>
          <w:rtl w:val="0"/>
        </w:rPr>
        <w:t>í</w:t>
      </w:r>
      <w:r>
        <w:rPr>
          <w:rFonts w:ascii="Arial" w:hAnsi="Arial"/>
          <w:shd w:val="clear" w:color="auto" w:fill="f2f2f2"/>
          <w:rtl w:val="0"/>
          <w:lang w:val="pt-PT"/>
        </w:rPr>
        <w:t>sica ao v</w:t>
      </w:r>
      <w:r>
        <w:rPr>
          <w:rFonts w:ascii="Arial" w:hAnsi="Arial" w:hint="default"/>
          <w:shd w:val="clear" w:color="auto" w:fill="f2f2f2"/>
          <w:rtl w:val="0"/>
        </w:rPr>
        <w:t>í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rus. Por isso,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preciso que ela tenha pelo menos duas camadas de pano;</w:t>
      </w:r>
    </w:p>
    <w:p>
      <w:pPr>
        <w:pStyle w:val="Padrão"/>
        <w:numPr>
          <w:ilvl w:val="0"/>
          <w:numId w:val="2"/>
        </w:numPr>
        <w:bidi w:val="0"/>
        <w:spacing w:before="0"/>
        <w:ind w:right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cs="Arial" w:hAnsi="Arial" w:eastAsia="Arial"/>
          <w:shd w:val="clear" w:color="auto" w:fill="f2f2f2"/>
          <w:rtl w:val="0"/>
          <w:lang w:val="es-ES_tradnl"/>
        </w:rPr>
        <w:tab/>
        <w:t>Tamb</w:t>
      </w:r>
      <w:r>
        <w:rPr>
          <w:rFonts w:ascii="Arial" w:hAnsi="Arial" w:hint="default"/>
          <w:shd w:val="clear" w:color="auto" w:fill="f2f2f2"/>
          <w:rtl w:val="0"/>
          <w:lang w:val="fr-FR"/>
        </w:rPr>
        <w:t>é</w:t>
      </w:r>
      <w:r>
        <w:rPr>
          <w:rFonts w:ascii="Arial" w:hAnsi="Arial"/>
          <w:shd w:val="clear" w:color="auto" w:fill="f2f2f2"/>
          <w:rtl w:val="0"/>
        </w:rPr>
        <w:t xml:space="preserve">m </w:t>
      </w:r>
      <w:r>
        <w:rPr>
          <w:rFonts w:ascii="Arial" w:hAnsi="Arial" w:hint="default"/>
          <w:shd w:val="clear" w:color="auto" w:fill="f2f2f2"/>
          <w:rtl w:val="0"/>
          <w:lang w:val="fr-FR"/>
        </w:rPr>
        <w:t xml:space="preserve">é </w:t>
      </w:r>
      <w:r>
        <w:rPr>
          <w:rFonts w:ascii="Arial" w:hAnsi="Arial"/>
          <w:shd w:val="clear" w:color="auto" w:fill="f2f2f2"/>
          <w:rtl w:val="0"/>
          <w:lang w:val="pt-PT"/>
        </w:rPr>
        <w:t>importante ter el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sticos ou tiras para amarrar acima das orelhas e abaixo da nuca. Desse jeito, o pano estar</w:t>
      </w:r>
      <w:r>
        <w:rPr>
          <w:rFonts w:ascii="Arial" w:hAnsi="Arial" w:hint="default"/>
          <w:shd w:val="clear" w:color="auto" w:fill="f2f2f2"/>
          <w:rtl w:val="0"/>
        </w:rPr>
        <w:t xml:space="preserve">á </w:t>
      </w:r>
      <w:r>
        <w:rPr>
          <w:rFonts w:ascii="Arial" w:hAnsi="Arial"/>
          <w:shd w:val="clear" w:color="auto" w:fill="f2f2f2"/>
          <w:rtl w:val="0"/>
          <w:lang w:val="pt-PT"/>
        </w:rPr>
        <w:t>sempre protegendo a boca e o nariz e n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pt-PT"/>
        </w:rPr>
        <w:t>o restar</w:t>
      </w:r>
      <w:r>
        <w:rPr>
          <w:rFonts w:ascii="Arial" w:hAnsi="Arial" w:hint="default"/>
          <w:shd w:val="clear" w:color="auto" w:fill="f2f2f2"/>
          <w:rtl w:val="0"/>
          <w:lang w:val="pt-PT"/>
        </w:rPr>
        <w:t>ã</w:t>
      </w:r>
      <w:r>
        <w:rPr>
          <w:rFonts w:ascii="Arial" w:hAnsi="Arial"/>
          <w:shd w:val="clear" w:color="auto" w:fill="f2f2f2"/>
          <w:rtl w:val="0"/>
          <w:lang w:val="es-ES_tradnl"/>
        </w:rPr>
        <w:t>o espa</w:t>
      </w:r>
      <w:r>
        <w:rPr>
          <w:rFonts w:ascii="Arial" w:hAnsi="Arial" w:hint="default"/>
          <w:shd w:val="clear" w:color="auto" w:fill="f2f2f2"/>
          <w:rtl w:val="0"/>
        </w:rPr>
        <w:t>ç</w:t>
      </w:r>
      <w:r>
        <w:rPr>
          <w:rFonts w:ascii="Arial" w:hAnsi="Arial"/>
          <w:shd w:val="clear" w:color="auto" w:fill="f2f2f2"/>
          <w:rtl w:val="0"/>
          <w:lang w:val="pt-PT"/>
        </w:rPr>
        <w:t>os no rosto;</w:t>
      </w:r>
    </w:p>
    <w:p>
      <w:pPr>
        <w:pStyle w:val="Padrão"/>
        <w:numPr>
          <w:ilvl w:val="0"/>
          <w:numId w:val="2"/>
        </w:numPr>
        <w:bidi w:val="0"/>
        <w:spacing w:before="0"/>
        <w:ind w:right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cs="Arial" w:hAnsi="Arial" w:eastAsia="Arial"/>
          <w:shd w:val="clear" w:color="auto" w:fill="f2f2f2"/>
          <w:rtl w:val="0"/>
          <w:lang w:val="en-US"/>
        </w:rPr>
        <w:tab/>
        <w:t>Use a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 sempre que precisar sair de casa. Saia sempre com pelo menos uma reserva e leve uma sacola para guardar a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scara suja, quando precisar trocar;</w:t>
      </w:r>
    </w:p>
    <w:p>
      <w:pPr>
        <w:pStyle w:val="Padrão"/>
        <w:numPr>
          <w:ilvl w:val="0"/>
          <w:numId w:val="2"/>
        </w:numPr>
        <w:bidi w:val="0"/>
        <w:spacing w:before="0"/>
        <w:ind w:right="0"/>
        <w:jc w:val="both"/>
        <w:rPr>
          <w:rFonts w:ascii="Arial" w:cs="Arial" w:hAnsi="Arial" w:eastAsia="Arial"/>
          <w:shd w:val="clear" w:color="auto" w:fill="f2f2f2"/>
          <w:rtl w:val="0"/>
        </w:rPr>
      </w:pPr>
      <w:r>
        <w:rPr>
          <w:rFonts w:ascii="Arial" w:cs="Arial" w:hAnsi="Arial" w:eastAsia="Arial"/>
          <w:shd w:val="clear" w:color="auto" w:fill="f2f2f2"/>
          <w:rtl w:val="0"/>
        </w:rPr>
        <w:tab/>
        <w:t>Chegando em casa, lave as m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 xml:space="preserve">scaras usadas com 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it-IT"/>
        </w:rPr>
        <w:t>gua sanit</w:t>
      </w:r>
      <w:r>
        <w:rPr>
          <w:rFonts w:ascii="Arial" w:hAnsi="Arial" w:hint="default"/>
          <w:shd w:val="clear" w:color="auto" w:fill="f2f2f2"/>
          <w:rtl w:val="0"/>
        </w:rPr>
        <w:t>á</w:t>
      </w:r>
      <w:r>
        <w:rPr>
          <w:rFonts w:ascii="Arial" w:hAnsi="Arial"/>
          <w:shd w:val="clear" w:color="auto" w:fill="f2f2f2"/>
          <w:rtl w:val="0"/>
          <w:lang w:val="pt-PT"/>
        </w:rPr>
        <w:t>ria. Deixe de molho por cerca de dez minutos.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Eff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rcador"/>
  </w:abstractNum>
  <w:abstractNum w:abstractNumId="1">
    <w:multiLevelType w:val="hybridMultilevel"/>
    <w:styleLink w:val="Marcador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Effra" w:cs="Effra" w:hAnsi="Effra" w:eastAsia="Eff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u w:val="single" w:color="5e128b"/>
    </w:rPr>
  </w:style>
  <w:style w:type="numbering" w:styleId="Marcador">
    <w:name w:val="Marcado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