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28CDC" w14:textId="61661FE7" w:rsidR="00C217B7" w:rsidRPr="00C217B7" w:rsidRDefault="00820EFD" w:rsidP="005D6169">
      <w:pPr>
        <w:jc w:val="center"/>
        <w:rPr>
          <w:b/>
          <w:sz w:val="24"/>
          <w:szCs w:val="24"/>
        </w:rPr>
      </w:pPr>
      <w:r w:rsidRPr="00C217B7">
        <w:rPr>
          <w:b/>
          <w:sz w:val="24"/>
          <w:szCs w:val="24"/>
        </w:rPr>
        <w:t xml:space="preserve">RESOLUÇÃO </w:t>
      </w:r>
      <w:r w:rsidR="0076552D">
        <w:rPr>
          <w:b/>
          <w:sz w:val="24"/>
          <w:szCs w:val="24"/>
        </w:rPr>
        <w:t xml:space="preserve">Nº 295/2019 </w:t>
      </w:r>
      <w:r w:rsidRPr="00C217B7">
        <w:rPr>
          <w:b/>
          <w:sz w:val="24"/>
          <w:szCs w:val="24"/>
        </w:rPr>
        <w:t>DO C</w:t>
      </w:r>
      <w:r w:rsidR="00C217B7" w:rsidRPr="00C217B7">
        <w:rPr>
          <w:b/>
          <w:sz w:val="24"/>
          <w:szCs w:val="24"/>
        </w:rPr>
        <w:t>ONSELHO NACIONAL DE JUSTIÇA – CNJ</w:t>
      </w:r>
    </w:p>
    <w:p w14:paraId="16EAE7BA" w14:textId="0FF33C6B" w:rsidR="00503743" w:rsidRPr="00C217B7" w:rsidRDefault="00820EFD" w:rsidP="005D6169">
      <w:pPr>
        <w:jc w:val="center"/>
        <w:rPr>
          <w:b/>
          <w:sz w:val="24"/>
          <w:szCs w:val="24"/>
        </w:rPr>
      </w:pPr>
      <w:r w:rsidRPr="00C217B7">
        <w:rPr>
          <w:b/>
          <w:sz w:val="24"/>
          <w:szCs w:val="24"/>
        </w:rPr>
        <w:t xml:space="preserve">SOBRE AS </w:t>
      </w:r>
      <w:r w:rsidR="005D6169" w:rsidRPr="00C217B7">
        <w:rPr>
          <w:b/>
          <w:sz w:val="24"/>
          <w:szCs w:val="24"/>
        </w:rPr>
        <w:t xml:space="preserve">AUTORIZAÇÕES </w:t>
      </w:r>
      <w:r w:rsidRPr="00C217B7">
        <w:rPr>
          <w:b/>
          <w:sz w:val="24"/>
          <w:szCs w:val="24"/>
        </w:rPr>
        <w:t>DE</w:t>
      </w:r>
      <w:r w:rsidR="005D6169" w:rsidRPr="00C217B7">
        <w:rPr>
          <w:b/>
          <w:sz w:val="24"/>
          <w:szCs w:val="24"/>
        </w:rPr>
        <w:t xml:space="preserve"> VIAGENS COM MENORES DE IDADE</w:t>
      </w:r>
    </w:p>
    <w:p w14:paraId="4A4D2FD3" w14:textId="7FC4BAFD" w:rsidR="00846B06" w:rsidRDefault="00846B06" w:rsidP="00CD3299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>A nova redação do artigo 83, do ECA, com as alterações promovidas pela Lei nº 13.812/19</w:t>
      </w:r>
      <w:r w:rsid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, </w:t>
      </w:r>
      <w:r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>expressa</w:t>
      </w:r>
      <w:r w:rsidR="0081494B"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mente estabeleceu que </w:t>
      </w:r>
      <w:r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>nenhuma criança/adolescente</w:t>
      </w:r>
      <w:r w:rsidRPr="00C217B7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 xml:space="preserve"> menor de 16 anos</w:t>
      </w:r>
      <w:r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poderá viajar para fora da comarca onde resida, desacompanhado dos pais ou responsável, sem a devida autorização judicial.</w:t>
      </w:r>
    </w:p>
    <w:p w14:paraId="16FC0A44" w14:textId="77777777" w:rsidR="00C217B7" w:rsidRPr="00CD3299" w:rsidRDefault="00C217B7" w:rsidP="00CD32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16"/>
          <w:szCs w:val="16"/>
          <w:lang w:eastAsia="pt-BR"/>
        </w:rPr>
      </w:pPr>
    </w:p>
    <w:p w14:paraId="0E30892C" w14:textId="72A98907" w:rsidR="005D6169" w:rsidRDefault="00846B06" w:rsidP="00CD3299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O parágrafo 1º, do artigo 83, </w:t>
      </w:r>
      <w:r w:rsidR="0081494B"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por sua vez, </w:t>
      </w:r>
      <w:r w:rsidR="00CE7A24">
        <w:rPr>
          <w:rFonts w:eastAsia="Times New Roman" w:cstheme="minorHAnsi"/>
          <w:color w:val="000000" w:themeColor="text1"/>
          <w:sz w:val="24"/>
          <w:szCs w:val="24"/>
          <w:lang w:eastAsia="pt-BR"/>
        </w:rPr>
        <w:t>estabelece</w:t>
      </w:r>
      <w:r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="0081494B"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que </w:t>
      </w:r>
      <w:r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>a</w:t>
      </w:r>
      <w:r w:rsidR="005D6169"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criança</w:t>
      </w:r>
      <w:r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>/adolescente menor de 16 anos</w:t>
      </w:r>
      <w:r w:rsidR="005D6169"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poderá viajar sem a presença dos pais se tiver acompanhada:</w:t>
      </w:r>
    </w:p>
    <w:p w14:paraId="701786A3" w14:textId="77777777" w:rsidR="00C217B7" w:rsidRPr="00CD3299" w:rsidRDefault="00C217B7" w:rsidP="00CD32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16"/>
          <w:szCs w:val="16"/>
          <w:lang w:eastAsia="pt-BR"/>
        </w:rPr>
      </w:pPr>
    </w:p>
    <w:p w14:paraId="770B1674" w14:textId="77777777" w:rsidR="005D6169" w:rsidRPr="00C217B7" w:rsidRDefault="005D6169" w:rsidP="00CD329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>De ascendente (avó, bisavó etc.) – comprovado o parentesco documentalmente;</w:t>
      </w:r>
    </w:p>
    <w:p w14:paraId="7F694630" w14:textId="77777777" w:rsidR="005D6169" w:rsidRPr="00C217B7" w:rsidRDefault="005D6169" w:rsidP="00CD329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>De parente colateral até 3° grau (tio ou irmão) – maior de idade – comprovado o parentesco documentalmente;</w:t>
      </w:r>
    </w:p>
    <w:p w14:paraId="04B6AEEE" w14:textId="77777777" w:rsidR="00846B06" w:rsidRPr="00C217B7" w:rsidRDefault="005D6169" w:rsidP="00CD329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>De pessoa maior de idade com autorização expressa do pai, mãe ou responsável legal;</w:t>
      </w:r>
    </w:p>
    <w:p w14:paraId="6F618DF1" w14:textId="77777777" w:rsidR="00846B06" w:rsidRPr="00C217B7" w:rsidRDefault="00846B06" w:rsidP="00CD3299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16"/>
          <w:szCs w:val="16"/>
          <w:lang w:eastAsia="pt-BR"/>
        </w:rPr>
      </w:pPr>
    </w:p>
    <w:p w14:paraId="6AA79C68" w14:textId="48338031" w:rsidR="006B7B6B" w:rsidRPr="00C217B7" w:rsidRDefault="006B7B6B" w:rsidP="00CD3299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  <w:r w:rsidRPr="00C217B7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>FIRMA RECONHECIDA</w:t>
      </w:r>
    </w:p>
    <w:p w14:paraId="12D14E36" w14:textId="0299F162" w:rsidR="006B7B6B" w:rsidRPr="00C217B7" w:rsidRDefault="006B7B6B" w:rsidP="00CD329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16"/>
          <w:szCs w:val="16"/>
          <w:lang w:eastAsia="pt-BR"/>
        </w:rPr>
      </w:pPr>
    </w:p>
    <w:p w14:paraId="46AD2096" w14:textId="688880CC" w:rsidR="006B7B6B" w:rsidRPr="00C217B7" w:rsidRDefault="0081494B" w:rsidP="00CD3299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A grande dúvida era em relação a exigência </w:t>
      </w:r>
      <w:r w:rsidR="004E4B4C"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ou não </w:t>
      </w:r>
      <w:r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>do reconhecimento de firma em Cartório</w:t>
      </w:r>
      <w:r w:rsidR="004E4B4C"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. Isso porque o </w:t>
      </w:r>
      <w:r w:rsidR="006B7B6B"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parágrafo 1º, alínea “b”, item “2”, do artigo 83, do ECA, que permite que a criança/jovem viaje desacompanhado dos pais/responsáveis desde que esteja acompanhado de pessoa maior de idade com autorização expressa, </w:t>
      </w:r>
      <w:r w:rsidR="006B7B6B" w:rsidRPr="00C217B7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>NÃO</w:t>
      </w:r>
      <w:r w:rsidR="006B7B6B"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="00CE7A24">
        <w:rPr>
          <w:rFonts w:eastAsia="Times New Roman" w:cstheme="minorHAnsi"/>
          <w:color w:val="000000" w:themeColor="text1"/>
          <w:sz w:val="24"/>
          <w:szCs w:val="24"/>
          <w:lang w:eastAsia="pt-BR"/>
        </w:rPr>
        <w:t>determina</w:t>
      </w:r>
      <w:r w:rsidR="006B7B6B"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que a assinatura do pai ou da mãe ou responsável deva ser com firma reconhecida.</w:t>
      </w:r>
    </w:p>
    <w:p w14:paraId="10C84D97" w14:textId="6F556468" w:rsidR="004E4B4C" w:rsidRPr="00CD3299" w:rsidRDefault="004E4B4C" w:rsidP="00CD32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16"/>
          <w:szCs w:val="16"/>
          <w:lang w:eastAsia="pt-BR"/>
        </w:rPr>
      </w:pPr>
    </w:p>
    <w:p w14:paraId="39F9DFB8" w14:textId="2B5E5CBB" w:rsidR="004E4B4C" w:rsidRPr="00C217B7" w:rsidRDefault="004E4B4C" w:rsidP="00CD3299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>No entanto, os Tribunais de Justiça dos Estados vinham exigindo o reconhecimento de firma dos pais nas autorizações.</w:t>
      </w:r>
    </w:p>
    <w:p w14:paraId="5E1840FB" w14:textId="6381CF39" w:rsidR="004E4B4C" w:rsidRPr="00CD3299" w:rsidRDefault="004E4B4C" w:rsidP="00CD32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16"/>
          <w:szCs w:val="16"/>
          <w:lang w:eastAsia="pt-BR"/>
        </w:rPr>
      </w:pPr>
    </w:p>
    <w:p w14:paraId="1586FB10" w14:textId="59132086" w:rsidR="004E4B4C" w:rsidRPr="00C217B7" w:rsidRDefault="004E4B4C" w:rsidP="00CD3299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Visando esclarecer essa controvérsia, no último dia 10 de setembro de 2019, o Conselho Nacional de Justiça – CNJ, aprovou Resolução </w:t>
      </w:r>
      <w:r w:rsidR="0076552D">
        <w:rPr>
          <w:rFonts w:eastAsia="Times New Roman" w:cstheme="minorHAnsi"/>
          <w:color w:val="000000" w:themeColor="text1"/>
          <w:sz w:val="24"/>
          <w:szCs w:val="24"/>
          <w:lang w:eastAsia="pt-BR"/>
        </w:rPr>
        <w:t>nº 295/2019</w:t>
      </w:r>
      <w:r w:rsidRPr="00C217B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estabelecendo que </w:t>
      </w:r>
      <w:r w:rsidRPr="00C217B7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não </w:t>
      </w:r>
      <w:r w:rsidRPr="004E4B4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será exigida autorização judicial </w:t>
      </w:r>
      <w:r w:rsidRPr="004E4B4C">
        <w:rPr>
          <w:rFonts w:eastAsia="Times New Roman" w:cstheme="minorHAnsi"/>
          <w:sz w:val="24"/>
          <w:szCs w:val="24"/>
          <w:lang w:eastAsia="pt-BR"/>
        </w:rPr>
        <w:t xml:space="preserve">para viagem de crianças ou adolescentes em território nacional acompanhados de pessoa maior, expressamente autorizada por mãe, pai ou responsável, </w:t>
      </w:r>
      <w:r w:rsidR="00C217B7">
        <w:rPr>
          <w:rFonts w:eastAsia="Times New Roman" w:cstheme="minorHAnsi"/>
          <w:sz w:val="24"/>
          <w:szCs w:val="24"/>
          <w:lang w:eastAsia="pt-BR"/>
        </w:rPr>
        <w:t xml:space="preserve">desde que devidamente autorizado por </w:t>
      </w:r>
      <w:r w:rsidRPr="004E4B4C">
        <w:rPr>
          <w:rFonts w:eastAsia="Times New Roman" w:cstheme="minorHAnsi"/>
          <w:b/>
          <w:bCs/>
          <w:sz w:val="24"/>
          <w:szCs w:val="24"/>
          <w:lang w:eastAsia="pt-BR"/>
        </w:rPr>
        <w:t>documento particular com firma reconhecida</w:t>
      </w:r>
      <w:r w:rsidR="00C217B7" w:rsidRPr="00C217B7">
        <w:rPr>
          <w:rFonts w:eastAsia="Times New Roman" w:cstheme="minorHAnsi"/>
          <w:sz w:val="24"/>
          <w:szCs w:val="24"/>
          <w:lang w:eastAsia="pt-BR"/>
        </w:rPr>
        <w:t>.</w:t>
      </w:r>
    </w:p>
    <w:p w14:paraId="14AD3C09" w14:textId="54E4D7EC" w:rsidR="00C217B7" w:rsidRPr="00CD3299" w:rsidRDefault="00C217B7" w:rsidP="00CD329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pt-BR"/>
        </w:rPr>
      </w:pPr>
    </w:p>
    <w:p w14:paraId="24177C77" w14:textId="160CB326" w:rsidR="005D6169" w:rsidRDefault="00C217B7" w:rsidP="00CD3299">
      <w:pPr>
        <w:shd w:val="clear" w:color="auto" w:fill="FFFFFF"/>
        <w:spacing w:after="0" w:line="360" w:lineRule="atLeast"/>
        <w:jc w:val="both"/>
        <w:rPr>
          <w:bCs/>
          <w:sz w:val="24"/>
          <w:szCs w:val="24"/>
        </w:rPr>
      </w:pPr>
      <w:r w:rsidRPr="00C217B7">
        <w:rPr>
          <w:rFonts w:eastAsia="Times New Roman" w:cstheme="minorHAnsi"/>
          <w:sz w:val="24"/>
          <w:szCs w:val="24"/>
          <w:lang w:eastAsia="pt-BR"/>
        </w:rPr>
        <w:t>Isso significa</w:t>
      </w:r>
      <w:r w:rsidRPr="00C217B7">
        <w:rPr>
          <w:sz w:val="24"/>
          <w:szCs w:val="24"/>
        </w:rPr>
        <w:t xml:space="preserve"> que em todas as </w:t>
      </w:r>
      <w:r w:rsidR="00502F31" w:rsidRPr="00C217B7">
        <w:rPr>
          <w:sz w:val="24"/>
          <w:szCs w:val="24"/>
        </w:rPr>
        <w:t>viagens e ou saídas de atividades</w:t>
      </w:r>
      <w:r w:rsidRPr="00C217B7">
        <w:rPr>
          <w:sz w:val="24"/>
          <w:szCs w:val="24"/>
        </w:rPr>
        <w:t xml:space="preserve"> para outros Municípios (</w:t>
      </w:r>
      <w:r w:rsidR="00722B6A">
        <w:rPr>
          <w:sz w:val="24"/>
          <w:szCs w:val="24"/>
        </w:rPr>
        <w:t xml:space="preserve">comarcas </w:t>
      </w:r>
      <w:r w:rsidRPr="00C217B7">
        <w:rPr>
          <w:sz w:val="24"/>
          <w:szCs w:val="24"/>
        </w:rPr>
        <w:t>não contígu</w:t>
      </w:r>
      <w:r w:rsidR="00722B6A">
        <w:rPr>
          <w:sz w:val="24"/>
          <w:szCs w:val="24"/>
        </w:rPr>
        <w:t>a</w:t>
      </w:r>
      <w:r w:rsidRPr="00C217B7">
        <w:rPr>
          <w:sz w:val="24"/>
          <w:szCs w:val="24"/>
        </w:rPr>
        <w:t xml:space="preserve">s), </w:t>
      </w:r>
      <w:r w:rsidRPr="00722B6A">
        <w:rPr>
          <w:bCs/>
          <w:sz w:val="24"/>
          <w:szCs w:val="24"/>
        </w:rPr>
        <w:t xml:space="preserve">as crianças/jovens deverão </w:t>
      </w:r>
      <w:r>
        <w:rPr>
          <w:b/>
          <w:sz w:val="24"/>
          <w:szCs w:val="24"/>
          <w:u w:val="single"/>
        </w:rPr>
        <w:t>apresentar autorização de atividade com a assinatura de um dos responsáveis reconhecida em Cartório</w:t>
      </w:r>
      <w:r w:rsidR="00722B6A" w:rsidRPr="00722B6A">
        <w:rPr>
          <w:bCs/>
          <w:sz w:val="24"/>
          <w:szCs w:val="24"/>
        </w:rPr>
        <w:t xml:space="preserve">, ainda que não </w:t>
      </w:r>
      <w:r w:rsidR="00CE7A24">
        <w:rPr>
          <w:bCs/>
          <w:sz w:val="24"/>
          <w:szCs w:val="24"/>
        </w:rPr>
        <w:t>haja</w:t>
      </w:r>
      <w:r w:rsidR="00722B6A" w:rsidRPr="00722B6A">
        <w:rPr>
          <w:bCs/>
          <w:sz w:val="24"/>
          <w:szCs w:val="24"/>
        </w:rPr>
        <w:t xml:space="preserve"> pernoite na atividade.</w:t>
      </w:r>
    </w:p>
    <w:p w14:paraId="376DD295" w14:textId="0B346983" w:rsidR="00722B6A" w:rsidRPr="00CD3299" w:rsidRDefault="00722B6A" w:rsidP="00CD3299">
      <w:pPr>
        <w:shd w:val="clear" w:color="auto" w:fill="FFFFFF"/>
        <w:spacing w:after="0" w:line="240" w:lineRule="auto"/>
        <w:jc w:val="both"/>
        <w:rPr>
          <w:bCs/>
          <w:sz w:val="16"/>
          <w:szCs w:val="16"/>
        </w:rPr>
      </w:pPr>
    </w:p>
    <w:p w14:paraId="74C06FB9" w14:textId="4D6FB7DC" w:rsidR="00722B6A" w:rsidRDefault="00722B6A" w:rsidP="00CD3299">
      <w:pPr>
        <w:shd w:val="clear" w:color="auto" w:fill="FFFFFF"/>
        <w:spacing w:after="0" w:line="36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Especificamente em relação ao </w:t>
      </w:r>
      <w:r w:rsidRPr="00722B6A">
        <w:rPr>
          <w:b/>
          <w:sz w:val="24"/>
          <w:szCs w:val="24"/>
        </w:rPr>
        <w:t>JAMCAM</w:t>
      </w:r>
      <w:r>
        <w:rPr>
          <w:bCs/>
          <w:sz w:val="24"/>
          <w:szCs w:val="24"/>
        </w:rPr>
        <w:t xml:space="preserve">, orientamos que as autorizações sejam providenciadas com as assinaturas dos pais e/ou responsáveis, </w:t>
      </w:r>
      <w:r w:rsidRPr="00621805">
        <w:rPr>
          <w:b/>
          <w:sz w:val="24"/>
          <w:szCs w:val="24"/>
        </w:rPr>
        <w:t xml:space="preserve">com firma </w:t>
      </w:r>
      <w:r w:rsidR="00621805" w:rsidRPr="00621805">
        <w:rPr>
          <w:b/>
          <w:sz w:val="24"/>
          <w:szCs w:val="24"/>
        </w:rPr>
        <w:t xml:space="preserve">reconhecida </w:t>
      </w:r>
      <w:r w:rsidRPr="00621805">
        <w:rPr>
          <w:b/>
          <w:sz w:val="24"/>
          <w:szCs w:val="24"/>
        </w:rPr>
        <w:t>em Cartório</w:t>
      </w:r>
      <w:r w:rsidR="00621805">
        <w:rPr>
          <w:bCs/>
          <w:sz w:val="24"/>
          <w:szCs w:val="24"/>
        </w:rPr>
        <w:t>.</w:t>
      </w:r>
    </w:p>
    <w:p w14:paraId="0355EFDE" w14:textId="12DFBF70" w:rsidR="00621805" w:rsidRPr="00CD3299" w:rsidRDefault="00621805" w:rsidP="00CD3299">
      <w:pPr>
        <w:shd w:val="clear" w:color="auto" w:fill="FFFFFF"/>
        <w:spacing w:after="0" w:line="240" w:lineRule="auto"/>
        <w:jc w:val="both"/>
        <w:rPr>
          <w:bCs/>
          <w:sz w:val="16"/>
          <w:szCs w:val="16"/>
        </w:rPr>
      </w:pPr>
    </w:p>
    <w:p w14:paraId="054E76C0" w14:textId="2969501F" w:rsidR="0076552D" w:rsidRPr="00C217B7" w:rsidRDefault="0076552D" w:rsidP="0076552D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>AUTORIZAÇÕES GENÉRICAS</w:t>
      </w:r>
    </w:p>
    <w:p w14:paraId="33FA6AAE" w14:textId="77777777" w:rsidR="0076552D" w:rsidRPr="0076552D" w:rsidRDefault="0076552D" w:rsidP="0076552D">
      <w:pPr>
        <w:spacing w:after="0" w:line="240" w:lineRule="auto"/>
        <w:jc w:val="both"/>
        <w:rPr>
          <w:bCs/>
          <w:sz w:val="18"/>
          <w:szCs w:val="18"/>
        </w:rPr>
      </w:pPr>
    </w:p>
    <w:p w14:paraId="06EAD103" w14:textId="77777777" w:rsidR="004528DE" w:rsidRDefault="0076552D" w:rsidP="00C217B7">
      <w:pPr>
        <w:spacing w:after="0" w:line="36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Além disso, o artigo 3º, da Resolução nº 295/2019, do CNJ, estabelece que as autorizações deverão ter prazo de validade e, em caso de omissão</w:t>
      </w:r>
      <w:r w:rsidR="004528DE">
        <w:rPr>
          <w:bCs/>
          <w:sz w:val="24"/>
          <w:szCs w:val="24"/>
        </w:rPr>
        <w:t>, este será de 2 (dois) anos. Dessa forma, recomendamos a adoção das seguintes providências:</w:t>
      </w:r>
    </w:p>
    <w:p w14:paraId="1C4F7251" w14:textId="77777777" w:rsidR="004528DE" w:rsidRDefault="004528DE" w:rsidP="00C217B7">
      <w:pPr>
        <w:spacing w:after="0" w:line="360" w:lineRule="atLeast"/>
        <w:jc w:val="both"/>
        <w:rPr>
          <w:bCs/>
          <w:sz w:val="24"/>
          <w:szCs w:val="24"/>
        </w:rPr>
      </w:pPr>
    </w:p>
    <w:p w14:paraId="1688E93D" w14:textId="53F1DF9A" w:rsidR="004528DE" w:rsidRPr="004528DE" w:rsidRDefault="004528DE" w:rsidP="004528DE">
      <w:pPr>
        <w:pStyle w:val="PargrafodaLista"/>
        <w:numPr>
          <w:ilvl w:val="0"/>
          <w:numId w:val="4"/>
        </w:numPr>
        <w:spacing w:after="0" w:line="36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As </w:t>
      </w:r>
      <w:r w:rsidRPr="004528DE">
        <w:rPr>
          <w:bCs/>
          <w:sz w:val="24"/>
          <w:szCs w:val="24"/>
        </w:rPr>
        <w:t xml:space="preserve">Unidades Escoteiras Locais </w:t>
      </w:r>
      <w:r>
        <w:rPr>
          <w:bCs/>
          <w:sz w:val="24"/>
          <w:szCs w:val="24"/>
        </w:rPr>
        <w:t xml:space="preserve">deverão providenciar </w:t>
      </w:r>
      <w:r w:rsidRPr="004528DE">
        <w:rPr>
          <w:bCs/>
          <w:sz w:val="24"/>
          <w:szCs w:val="24"/>
        </w:rPr>
        <w:t xml:space="preserve">Autorizações de Viagem Genéricas, </w:t>
      </w:r>
      <w:r>
        <w:rPr>
          <w:bCs/>
          <w:sz w:val="24"/>
          <w:szCs w:val="24"/>
        </w:rPr>
        <w:t xml:space="preserve">com firma reconhecida do responsável legal, </w:t>
      </w:r>
      <w:r w:rsidRPr="004528DE">
        <w:rPr>
          <w:bCs/>
          <w:sz w:val="24"/>
          <w:szCs w:val="24"/>
        </w:rPr>
        <w:t>conforme modelo</w:t>
      </w:r>
      <w:r>
        <w:rPr>
          <w:bCs/>
          <w:sz w:val="24"/>
          <w:szCs w:val="24"/>
        </w:rPr>
        <w:t xml:space="preserve"> (link abaixo), </w:t>
      </w:r>
      <w:r w:rsidRPr="004528DE">
        <w:rPr>
          <w:bCs/>
          <w:sz w:val="24"/>
          <w:szCs w:val="24"/>
        </w:rPr>
        <w:t>as quais deverão permanecer sob a guarda d</w:t>
      </w:r>
      <w:r>
        <w:rPr>
          <w:bCs/>
          <w:sz w:val="24"/>
          <w:szCs w:val="24"/>
        </w:rPr>
        <w:t>a Secretaria, nas pastas dos jovens;</w:t>
      </w:r>
    </w:p>
    <w:p w14:paraId="011BE7DF" w14:textId="4036C555" w:rsidR="004528DE" w:rsidRPr="004528DE" w:rsidRDefault="004528DE" w:rsidP="004528DE">
      <w:pPr>
        <w:pStyle w:val="PargrafodaLista"/>
        <w:numPr>
          <w:ilvl w:val="0"/>
          <w:numId w:val="4"/>
        </w:numPr>
        <w:spacing w:after="0" w:line="36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>Providenciar cópia autenticada das Autorizações Genérica</w:t>
      </w:r>
      <w:r w:rsidR="00594257">
        <w:rPr>
          <w:bCs/>
          <w:sz w:val="24"/>
          <w:szCs w:val="24"/>
        </w:rPr>
        <w:t>s de cada jovem</w:t>
      </w:r>
      <w:r>
        <w:rPr>
          <w:bCs/>
          <w:sz w:val="24"/>
          <w:szCs w:val="24"/>
        </w:rPr>
        <w:t xml:space="preserve"> e manter em arquivo</w:t>
      </w:r>
      <w:r w:rsidR="00594257">
        <w:rPr>
          <w:bCs/>
          <w:sz w:val="24"/>
          <w:szCs w:val="24"/>
        </w:rPr>
        <w:t>, junto com a via original;</w:t>
      </w:r>
    </w:p>
    <w:p w14:paraId="44CE1F1C" w14:textId="220C36FE" w:rsidR="00722B6A" w:rsidRPr="004528DE" w:rsidRDefault="004528DE" w:rsidP="004528DE">
      <w:pPr>
        <w:pStyle w:val="PargrafodaLista"/>
        <w:numPr>
          <w:ilvl w:val="0"/>
          <w:numId w:val="4"/>
        </w:numPr>
        <w:spacing w:after="0" w:line="36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>Em caso de viagem para outras Comarcas, as autorizações de atividades do PAXTU deverão ser emitidas normalmente, especificando data, local, horários, etc;</w:t>
      </w:r>
    </w:p>
    <w:p w14:paraId="49A66293" w14:textId="16BDE925" w:rsidR="004528DE" w:rsidRPr="004528DE" w:rsidRDefault="004528DE" w:rsidP="004528DE">
      <w:pPr>
        <w:pStyle w:val="PargrafodaLista"/>
        <w:numPr>
          <w:ilvl w:val="0"/>
          <w:numId w:val="4"/>
        </w:numPr>
        <w:spacing w:after="0" w:line="36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>A autorização do PAXTU deverá estar acompanhada d</w:t>
      </w:r>
      <w:r w:rsidR="00233885">
        <w:rPr>
          <w:bCs/>
          <w:sz w:val="24"/>
          <w:szCs w:val="24"/>
        </w:rPr>
        <w:t>a</w:t>
      </w:r>
      <w:bookmarkStart w:id="0" w:name="_GoBack"/>
      <w:bookmarkEnd w:id="0"/>
      <w:r>
        <w:rPr>
          <w:bCs/>
          <w:sz w:val="24"/>
          <w:szCs w:val="24"/>
        </w:rPr>
        <w:t xml:space="preserve"> cópia autenticada da Autorização Genérica</w:t>
      </w:r>
      <w:r w:rsidR="00594257">
        <w:rPr>
          <w:bCs/>
          <w:sz w:val="24"/>
          <w:szCs w:val="24"/>
        </w:rPr>
        <w:t>;</w:t>
      </w:r>
    </w:p>
    <w:p w14:paraId="4BCE571D" w14:textId="16457D94" w:rsidR="00722B6A" w:rsidRDefault="00722B6A" w:rsidP="00C217B7">
      <w:pPr>
        <w:spacing w:after="0" w:line="360" w:lineRule="atLeast"/>
        <w:jc w:val="both"/>
        <w:rPr>
          <w:b/>
          <w:bCs/>
          <w:sz w:val="24"/>
          <w:szCs w:val="24"/>
        </w:rPr>
      </w:pPr>
    </w:p>
    <w:p w14:paraId="02EF56D5" w14:textId="56BCBD1F" w:rsidR="004874D6" w:rsidRPr="004874D6" w:rsidRDefault="004874D6" w:rsidP="00C217B7">
      <w:pPr>
        <w:spacing w:after="0"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 novo modelo de autorização genérica será disponibilizado no PAXTU para utilização e o prazo de 2 (dois) anos deverá ser controlado e administrado pelas Unidades Escoteiras Locais.</w:t>
      </w:r>
    </w:p>
    <w:sectPr w:rsidR="004874D6" w:rsidRPr="004874D6" w:rsidSect="00CD3299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EBA"/>
    <w:multiLevelType w:val="hybridMultilevel"/>
    <w:tmpl w:val="02640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E2A"/>
    <w:multiLevelType w:val="hybridMultilevel"/>
    <w:tmpl w:val="2BE2E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0544"/>
    <w:multiLevelType w:val="multilevel"/>
    <w:tmpl w:val="5232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E2450"/>
    <w:multiLevelType w:val="hybridMultilevel"/>
    <w:tmpl w:val="909078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69"/>
    <w:rsid w:val="001724F9"/>
    <w:rsid w:val="00193A4A"/>
    <w:rsid w:val="00233885"/>
    <w:rsid w:val="004528DE"/>
    <w:rsid w:val="004874D6"/>
    <w:rsid w:val="004E4B4C"/>
    <w:rsid w:val="00502F31"/>
    <w:rsid w:val="00503743"/>
    <w:rsid w:val="00594257"/>
    <w:rsid w:val="005D6169"/>
    <w:rsid w:val="00621805"/>
    <w:rsid w:val="006B091A"/>
    <w:rsid w:val="006B7B6B"/>
    <w:rsid w:val="00722B6A"/>
    <w:rsid w:val="0076552D"/>
    <w:rsid w:val="0081494B"/>
    <w:rsid w:val="00820EFD"/>
    <w:rsid w:val="00835045"/>
    <w:rsid w:val="00846B06"/>
    <w:rsid w:val="00937D92"/>
    <w:rsid w:val="00A4100E"/>
    <w:rsid w:val="00C217B7"/>
    <w:rsid w:val="00CD3299"/>
    <w:rsid w:val="00CE7A24"/>
    <w:rsid w:val="00DE316C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8E75"/>
  <w15:chartTrackingRefBased/>
  <w15:docId w15:val="{25C057D4-4235-48EF-9EE1-B1679F9D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6169"/>
    <w:rPr>
      <w:b/>
      <w:bCs/>
    </w:rPr>
  </w:style>
  <w:style w:type="paragraph" w:customStyle="1" w:styleId="rev">
    <w:name w:val="rev"/>
    <w:basedOn w:val="Normal"/>
    <w:rsid w:val="005D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316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E4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8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0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3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8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5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5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10</cp:revision>
  <dcterms:created xsi:type="dcterms:W3CDTF">2019-09-19T00:46:00Z</dcterms:created>
  <dcterms:modified xsi:type="dcterms:W3CDTF">2019-09-24T15:18:00Z</dcterms:modified>
</cp:coreProperties>
</file>